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17" w:rsidRDefault="00150317" w:rsidP="001503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6EE7CD7D" wp14:editId="4DC31D29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17" w:rsidRDefault="00150317" w:rsidP="001503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150317" w:rsidRDefault="00150317" w:rsidP="001503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150317" w:rsidRDefault="00150317" w:rsidP="001503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150317" w:rsidRDefault="00150317" w:rsidP="001503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150317" w:rsidRDefault="00150317" w:rsidP="001503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150317" w:rsidRDefault="00150317" w:rsidP="001503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150317" w:rsidRDefault="00150317" w:rsidP="00150317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150317" w:rsidRDefault="00150317" w:rsidP="001503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1"/>
          <w:szCs w:val="21"/>
          <w:lang w:val="uk-UA"/>
        </w:rPr>
      </w:pPr>
    </w:p>
    <w:p w:rsidR="00150317" w:rsidRDefault="00150317" w:rsidP="001503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150317" w:rsidRDefault="00150317" w:rsidP="001503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150317" w:rsidRDefault="00150317" w:rsidP="001503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150317" w:rsidRDefault="00150317" w:rsidP="001503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150317" w:rsidRDefault="00150317" w:rsidP="001503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>Про  надання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ФОП </w:t>
      </w:r>
      <w:proofErr w:type="spellStart"/>
      <w:r w:rsidRPr="00C70CB6">
        <w:rPr>
          <w:rFonts w:ascii="Times New Roman" w:eastAsia="Times New Roman" w:hAnsi="Times New Roman"/>
          <w:sz w:val="27"/>
          <w:szCs w:val="27"/>
          <w:lang w:val="uk-UA"/>
        </w:rPr>
        <w:t>Мушієк</w:t>
      </w:r>
      <w:proofErr w:type="spellEnd"/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С.І.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містобудівних умов і обмежень 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забудови земельної ділянки по 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>вул. Гагаріна, 29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На підставі заяви фізичної особи-підприємця </w:t>
      </w:r>
      <w:proofErr w:type="spellStart"/>
      <w:r w:rsidRPr="00C70CB6">
        <w:rPr>
          <w:rFonts w:ascii="Times New Roman" w:eastAsia="Times New Roman" w:hAnsi="Times New Roman"/>
          <w:sz w:val="27"/>
          <w:szCs w:val="27"/>
          <w:lang w:val="uk-UA"/>
        </w:rPr>
        <w:t>Мушієк</w:t>
      </w:r>
      <w:proofErr w:type="spellEnd"/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Світлани Іванівни, догов</w:t>
      </w:r>
      <w:r>
        <w:rPr>
          <w:rFonts w:ascii="Times New Roman" w:eastAsia="Times New Roman" w:hAnsi="Times New Roman"/>
          <w:sz w:val="27"/>
          <w:szCs w:val="27"/>
          <w:lang w:val="uk-UA"/>
        </w:rPr>
        <w:t>о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р</w:t>
      </w:r>
      <w:r>
        <w:rPr>
          <w:rFonts w:ascii="Times New Roman" w:eastAsia="Times New Roman" w:hAnsi="Times New Roman"/>
          <w:sz w:val="27"/>
          <w:szCs w:val="27"/>
          <w:lang w:val="uk-UA"/>
        </w:rPr>
        <w:t>у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оренди землі від 17.03.2006, зареєстрован</w:t>
      </w:r>
      <w:r>
        <w:rPr>
          <w:rFonts w:ascii="Times New Roman" w:eastAsia="Times New Roman" w:hAnsi="Times New Roman"/>
          <w:sz w:val="27"/>
          <w:szCs w:val="27"/>
          <w:lang w:val="uk-UA"/>
        </w:rPr>
        <w:t>ого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в Черкаській регіональній філії ДП «Центр ДЗК при Держкомземі України» від 17.03.2006 № 040677500127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, відповідно до ст. 29, п.8 ст. 37,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п.11 </w:t>
      </w:r>
      <w:proofErr w:type="spellStart"/>
      <w:r w:rsidRPr="00C70CB6">
        <w:rPr>
          <w:rFonts w:ascii="Times New Roman" w:eastAsia="Times New Roman" w:hAnsi="Times New Roman"/>
          <w:sz w:val="27"/>
          <w:szCs w:val="27"/>
          <w:lang w:val="uk-UA"/>
        </w:rPr>
        <w:t>ст</w:t>
      </w:r>
      <w:proofErr w:type="spellEnd"/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. 39,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ст. 40 Закону  України  </w:t>
      </w:r>
      <w:proofErr w:type="spellStart"/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„Про</w:t>
      </w:r>
      <w:proofErr w:type="spellEnd"/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регулювання містобудівної діяльності”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15.01.2015 № 38 «Про внесення змін до рішення виконавчого комітету Черкаської міської ради від 02.04.2013 № 383 «,Про затвердження реєстрів послуг, які надаються виконавчими органами Черкаської міської ради»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>НАКАЗУЮ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: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1. Надати фізичній особі-підприємцю </w:t>
      </w:r>
      <w:proofErr w:type="spellStart"/>
      <w:r w:rsidRPr="00C70CB6">
        <w:rPr>
          <w:rFonts w:ascii="Times New Roman" w:eastAsia="Times New Roman" w:hAnsi="Times New Roman"/>
          <w:sz w:val="27"/>
          <w:szCs w:val="27"/>
          <w:lang w:val="uk-UA"/>
        </w:rPr>
        <w:t>Мушієк</w:t>
      </w:r>
      <w:proofErr w:type="spellEnd"/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Світлані Іванівні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містобудівні умови і обмеження 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забудови  земельної  ділянки по вул. Гагаріна, 29 на будівництво багатоповерхового житлового будинку із вбудовано-прибудованими приміщеннями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(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додаються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).</w:t>
      </w:r>
    </w:p>
    <w:p w:rsidR="00150317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ab/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2.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Забудовнику:</w:t>
      </w:r>
    </w:p>
    <w:p w:rsidR="00CF5785" w:rsidRPr="00CF5785" w:rsidRDefault="00CF5785" w:rsidP="00CF578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lang w:val="uk-UA"/>
        </w:rPr>
      </w:pPr>
      <w:r w:rsidRPr="00CF5785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2.1. </w:t>
      </w:r>
      <w:r w:rsidRPr="00CF5785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CF5785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на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будівництво багатоповерхового житлового будинку із вбудовано-прибудованими приміщеннями</w:t>
      </w:r>
      <w:r w:rsidRPr="00CF5785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 по вул. </w:t>
      </w:r>
      <w:r>
        <w:rPr>
          <w:rFonts w:ascii="Times New Roman" w:eastAsia="Times New Roman" w:hAnsi="Times New Roman"/>
          <w:kern w:val="3"/>
          <w:sz w:val="27"/>
          <w:szCs w:val="27"/>
          <w:lang w:val="uk-UA"/>
        </w:rPr>
        <w:t>Гагаріна, 29</w:t>
      </w:r>
      <w:r w:rsidRPr="00CF5785">
        <w:rPr>
          <w:rFonts w:ascii="Times New Roman" w:eastAsia="Times New Roman" w:hAnsi="Times New Roman"/>
          <w:kern w:val="3"/>
          <w:sz w:val="27"/>
          <w:szCs w:val="27"/>
          <w:lang w:val="uk-UA"/>
        </w:rPr>
        <w:t>.</w:t>
      </w:r>
    </w:p>
    <w:p w:rsidR="00CF5785" w:rsidRPr="00CF5785" w:rsidRDefault="00CF5785" w:rsidP="00CF578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val="uk-UA"/>
        </w:rPr>
      </w:pPr>
      <w:r w:rsidRPr="00CF5785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CF5785" w:rsidRPr="00CF5785" w:rsidRDefault="00CF5785" w:rsidP="00CF578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</w:rPr>
      </w:pPr>
      <w:r w:rsidRPr="00CF5785"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CF5785" w:rsidRPr="00CF5785" w:rsidRDefault="00CF5785" w:rsidP="00CF57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F5785">
        <w:rPr>
          <w:rFonts w:ascii="Times New Roman" w:eastAsia="Times New Roman" w:hAnsi="Times New Roman"/>
          <w:sz w:val="27"/>
          <w:szCs w:val="27"/>
          <w:lang w:val="uk-UA"/>
        </w:rPr>
        <w:t>2.4. З</w:t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CF5785" w:rsidRPr="00CF5785" w:rsidRDefault="00CF5785" w:rsidP="00CF57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lastRenderedPageBreak/>
        <w:t xml:space="preserve">          3. Департаменту архітектури, містобудування та інспектування визначити розмір пайової участі у розвитку інфраструктури населеного пункту протягом </w:t>
      </w:r>
    </w:p>
    <w:p w:rsidR="00CF5785" w:rsidRPr="00CF5785" w:rsidRDefault="00CF5785" w:rsidP="00CF57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CF5785" w:rsidRPr="00CF5785" w:rsidRDefault="00CF5785" w:rsidP="00CF57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> </w:t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 xml:space="preserve">4.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Ф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ізичній особі-підприємцю </w:t>
      </w:r>
      <w:proofErr w:type="spellStart"/>
      <w:r w:rsidRPr="00C70CB6">
        <w:rPr>
          <w:rFonts w:ascii="Times New Roman" w:eastAsia="Times New Roman" w:hAnsi="Times New Roman"/>
          <w:sz w:val="27"/>
          <w:szCs w:val="27"/>
          <w:lang w:val="uk-UA"/>
        </w:rPr>
        <w:t>Мушієк</w:t>
      </w:r>
      <w:proofErr w:type="spellEnd"/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Світлані Іванівні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CF5785" w:rsidRPr="00CF5785" w:rsidRDefault="00CF5785" w:rsidP="00CF57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5. Контроль за виконанням наказу залишаю за собою.</w:t>
      </w:r>
    </w:p>
    <w:p w:rsidR="00CF5785" w:rsidRPr="00CF5785" w:rsidRDefault="00CF5785" w:rsidP="00CF57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CF5785" w:rsidRPr="00CF5785" w:rsidRDefault="00CF5785" w:rsidP="00CF57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CF5785" w:rsidRPr="00CF5785" w:rsidRDefault="00CF5785" w:rsidP="00CF57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757F0A" w:rsidRDefault="00757F0A" w:rsidP="00CF57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>Заступник д</w:t>
      </w:r>
      <w:r w:rsidR="00CF5785"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>иректор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а</w:t>
      </w:r>
      <w:r w:rsidR="00CF5785"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департаменту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–</w:t>
      </w:r>
    </w:p>
    <w:p w:rsidR="00CF5785" w:rsidRPr="00CF5785" w:rsidRDefault="00757F0A" w:rsidP="00CF57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>начальник відділу юридичного забезпечення</w:t>
      </w:r>
      <w:r w:rsidR="00CF5785"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</w:t>
      </w:r>
      <w:r w:rsidR="00CF5785"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CF5785"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 xml:space="preserve">     </w:t>
      </w:r>
      <w:r w:rsidR="00CF5785"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CF5785"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В.В. Панченко</w:t>
      </w:r>
      <w:bookmarkStart w:id="0" w:name="_GoBack"/>
      <w:bookmarkEnd w:id="0"/>
    </w:p>
    <w:p w:rsidR="00CF5785" w:rsidRPr="00CF5785" w:rsidRDefault="00CF5785" w:rsidP="00CF5785">
      <w:pPr>
        <w:suppressAutoHyphens/>
        <w:spacing w:after="0" w:line="240" w:lineRule="auto"/>
        <w:ind w:firstLine="6120"/>
        <w:rPr>
          <w:rFonts w:ascii="Times New Roman" w:eastAsia="Times New Roman" w:hAnsi="Times New Roman"/>
          <w:color w:val="FF0000"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firstLine="6120"/>
        <w:rPr>
          <w:rFonts w:ascii="Times New Roman" w:eastAsia="Times New Roman" w:hAnsi="Times New Roman"/>
          <w:color w:val="FF0000"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    </w:t>
      </w: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 </w:t>
      </w:r>
    </w:p>
    <w:p w:rsidR="00150317" w:rsidRPr="00C70CB6" w:rsidRDefault="00150317" w:rsidP="00150317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Default="00150317" w:rsidP="00150317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      </w:t>
      </w:r>
    </w:p>
    <w:p w:rsidR="00150317" w:rsidRDefault="00150317" w:rsidP="00150317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Default="00150317" w:rsidP="00150317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Default="00150317" w:rsidP="00150317">
      <w:pPr>
        <w:suppressAutoHyphens/>
        <w:spacing w:after="0" w:line="240" w:lineRule="auto"/>
        <w:ind w:left="5040" w:firstLine="63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150317" w:rsidRDefault="00150317" w:rsidP="0015031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50317" w:rsidRDefault="00150317" w:rsidP="0015031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Додаток </w:t>
      </w:r>
    </w:p>
    <w:p w:rsidR="00150317" w:rsidRPr="00C70CB6" w:rsidRDefault="00150317" w:rsidP="0015031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наказу департаменту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архітектури, містобудування та інспектування</w:t>
      </w:r>
    </w:p>
    <w:p w:rsidR="00150317" w:rsidRPr="00C70CB6" w:rsidRDefault="00150317" w:rsidP="00150317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5"/>
          <w:szCs w:val="25"/>
          <w:u w:val="single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від __________  № </w:t>
      </w:r>
      <w:r w:rsidRPr="00C70CB6">
        <w:rPr>
          <w:rFonts w:ascii="Times New Roman" w:eastAsia="Times New Roman" w:hAnsi="Times New Roman"/>
          <w:sz w:val="25"/>
          <w:szCs w:val="25"/>
          <w:u w:val="single"/>
          <w:lang w:val="uk-UA" w:eastAsia="ar-SA"/>
        </w:rPr>
        <w:t>______</w:t>
      </w:r>
    </w:p>
    <w:p w:rsidR="00150317" w:rsidRPr="00C70CB6" w:rsidRDefault="00150317" w:rsidP="00150317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МІСТОБУДІВНІ УМОВИ І ОБМЕЖЕННЯ</w:t>
      </w:r>
    </w:p>
    <w:p w:rsidR="00150317" w:rsidRPr="00C70CB6" w:rsidRDefault="00150317" w:rsidP="001503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ЗАБУДОВИ ЗЕМЕЛЬНОЇ ДІЛЯНКИ</w:t>
      </w:r>
    </w:p>
    <w:p w:rsidR="00150317" w:rsidRPr="00C70CB6" w:rsidRDefault="00150317" w:rsidP="001503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по </w:t>
      </w: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вул. </w:t>
      </w:r>
      <w:r w:rsidRPr="00C70CB6">
        <w:rPr>
          <w:rFonts w:ascii="Times New Roman" w:eastAsia="Times New Roman" w:hAnsi="Times New Roman"/>
          <w:b/>
          <w:sz w:val="27"/>
          <w:szCs w:val="27"/>
          <w:lang w:val="uk-UA"/>
        </w:rPr>
        <w:t>Гагаріна, 29</w:t>
      </w:r>
    </w:p>
    <w:p w:rsidR="00150317" w:rsidRPr="00C70CB6" w:rsidRDefault="00150317" w:rsidP="001503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                 І. Текстова частина.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Загальні дані: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150317" w:rsidRPr="00865AAB" w:rsidRDefault="00150317" w:rsidP="00150317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Назва об’єкта будівництва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>будівництво багатоповерхового житлового будинку із вбудовано-прибудованими приміщеннями</w:t>
      </w:r>
      <w:r>
        <w:rPr>
          <w:rFonts w:ascii="Times New Roman" w:eastAsia="Times New Roman" w:hAnsi="Times New Roman"/>
          <w:sz w:val="27"/>
          <w:szCs w:val="27"/>
          <w:lang w:val="uk-UA"/>
        </w:rPr>
        <w:t>.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</w:p>
    <w:p w:rsidR="00150317" w:rsidRPr="00865AAB" w:rsidRDefault="00150317" w:rsidP="00150317">
      <w:pPr>
        <w:numPr>
          <w:ilvl w:val="0"/>
          <w:numId w:val="2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Інформація про замовника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фізична особа-підприємець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  <w:lang w:val="uk-UA"/>
        </w:rPr>
        <w:t>Мушієк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Світлана Іванівна</w:t>
      </w: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ab/>
      </w:r>
    </w:p>
    <w:p w:rsidR="00150317" w:rsidRPr="00865AAB" w:rsidRDefault="00150317" w:rsidP="00150317">
      <w:pPr>
        <w:spacing w:after="0" w:line="240" w:lineRule="atLeast"/>
        <w:ind w:left="720"/>
        <w:contextualSpacing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реєстраційний номер — 2101009202;</w:t>
      </w:r>
    </w:p>
    <w:p w:rsidR="00150317" w:rsidRPr="00865AAB" w:rsidRDefault="00150317" w:rsidP="00150317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ab/>
        <w:t xml:space="preserve">юридична адреса: 18002, м. Черкаси, вул. </w:t>
      </w:r>
      <w:proofErr w:type="spellStart"/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Остафія</w:t>
      </w:r>
      <w:proofErr w:type="spellEnd"/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Дашковича</w:t>
      </w:r>
      <w:proofErr w:type="spellEnd"/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, 34, </w:t>
      </w:r>
    </w:p>
    <w:p w:rsidR="00150317" w:rsidRPr="00865AAB" w:rsidRDefault="00150317" w:rsidP="00150317">
      <w:pPr>
        <w:spacing w:after="0" w:line="240" w:lineRule="atLeast"/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         кв. 24; </w:t>
      </w:r>
    </w:p>
    <w:p w:rsidR="00150317" w:rsidRPr="00865AAB" w:rsidRDefault="00150317" w:rsidP="00150317">
      <w:pPr>
        <w:spacing w:after="0" w:line="240" w:lineRule="atLeast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ab/>
        <w:t>тел.: 095-940-13-64</w:t>
      </w:r>
      <w:r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150317" w:rsidRPr="00C70CB6" w:rsidRDefault="00150317" w:rsidP="00150317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/>
          <w:b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Наміри забудови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>будівництво багатоповерхового житлового будинку із вбудовано-прибудованими приміщеннями</w:t>
      </w:r>
      <w:r>
        <w:rPr>
          <w:rFonts w:ascii="Times New Roman" w:eastAsia="Times New Roman" w:hAnsi="Times New Roman"/>
          <w:sz w:val="27"/>
          <w:szCs w:val="27"/>
          <w:lang w:val="uk-UA"/>
        </w:rPr>
        <w:t>.</w:t>
      </w:r>
      <w:r w:rsidRPr="00C70CB6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</w:t>
      </w:r>
    </w:p>
    <w:p w:rsidR="00150317" w:rsidRPr="00865AAB" w:rsidRDefault="00150317" w:rsidP="00150317">
      <w:pPr>
        <w:numPr>
          <w:ilvl w:val="0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Arial Unicode MS"/>
          <w:color w:val="000000"/>
          <w:sz w:val="27"/>
          <w:szCs w:val="27"/>
          <w:shd w:val="clear" w:color="auto" w:fill="FFFFFF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 w:cs="Tahoma"/>
          <w:sz w:val="27"/>
          <w:szCs w:val="27"/>
          <w:lang w:val="uk-UA" w:eastAsia="ar-SA"/>
        </w:rPr>
        <w:t xml:space="preserve">м. Черкаси, вул. 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>Гагаріна, 29</w:t>
      </w:r>
    </w:p>
    <w:p w:rsidR="00150317" w:rsidRPr="00865AAB" w:rsidRDefault="00150317" w:rsidP="00150317">
      <w:pPr>
        <w:numPr>
          <w:ilvl w:val="0"/>
          <w:numId w:val="2"/>
        </w:numPr>
        <w:shd w:val="clear" w:color="auto" w:fill="FFFFFF"/>
        <w:ind w:hanging="720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Документ, що підтверджує право власності або користування земельною ділянкою </w:t>
      </w:r>
      <w:r w:rsidRPr="00865AA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- </w:t>
      </w:r>
      <w:r w:rsidRPr="00865AAB">
        <w:rPr>
          <w:rFonts w:ascii="Times New Roman" w:eastAsia="Times New Roman" w:hAnsi="Times New Roman"/>
          <w:bCs/>
          <w:color w:val="000000"/>
          <w:sz w:val="27"/>
          <w:szCs w:val="28"/>
          <w:lang w:val="uk-UA"/>
        </w:rPr>
        <w:t xml:space="preserve">договір оренди землі від </w:t>
      </w:r>
      <w:r w:rsidR="00793FE9" w:rsidRPr="00793FE9">
        <w:rPr>
          <w:rFonts w:ascii="Times New Roman" w:eastAsia="Times New Roman" w:hAnsi="Times New Roman"/>
          <w:bCs/>
          <w:color w:val="000000"/>
          <w:sz w:val="27"/>
          <w:szCs w:val="28"/>
          <w:lang w:val="uk-UA"/>
        </w:rPr>
        <w:t>17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>.03.2006, зареєстрований в Черкаській регіональній філії ДП «Центр ДЗК при Держкомземі України» від 17.03.2006 № 040677500127</w:t>
      </w:r>
      <w:r>
        <w:rPr>
          <w:rFonts w:ascii="Times New Roman" w:eastAsia="Times New Roman" w:hAnsi="Times New Roman"/>
          <w:sz w:val="27"/>
          <w:szCs w:val="27"/>
          <w:lang w:val="uk-UA"/>
        </w:rPr>
        <w:t>.</w:t>
      </w:r>
    </w:p>
    <w:p w:rsidR="00150317" w:rsidRPr="00C70CB6" w:rsidRDefault="00150317" w:rsidP="0015031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Площа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8908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>кв.м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val="uk-UA"/>
        </w:rPr>
        <w:t>.</w:t>
      </w:r>
    </w:p>
    <w:p w:rsidR="00150317" w:rsidRPr="00865AAB" w:rsidRDefault="00150317" w:rsidP="00CF5785">
      <w:pPr>
        <w:numPr>
          <w:ilvl w:val="0"/>
          <w:numId w:val="2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Цільове призначення земельної ділянки 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землі </w:t>
      </w:r>
      <w:r w:rsidR="00CF5785">
        <w:rPr>
          <w:rFonts w:ascii="Times New Roman" w:eastAsia="Times New Roman" w:hAnsi="Times New Roman"/>
          <w:sz w:val="27"/>
          <w:szCs w:val="27"/>
          <w:lang w:val="uk-UA" w:eastAsia="ar-SA"/>
        </w:rPr>
        <w:t>житлової та громадської забудови (для будівництва і обслуговування багатоквартирного житлового будинку) під будівництво житлового будинку з вбудовано-прибудованими приміщеннями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;</w:t>
      </w:r>
    </w:p>
    <w:p w:rsidR="00150317" w:rsidRPr="00865AAB" w:rsidRDefault="00150317" w:rsidP="00CF5785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8.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 —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згідно з </w:t>
      </w:r>
      <w:r w:rsidR="00CF5785">
        <w:rPr>
          <w:rFonts w:ascii="Times New Roman" w:eastAsia="Times New Roman" w:hAnsi="Times New Roman"/>
          <w:sz w:val="27"/>
          <w:szCs w:val="27"/>
          <w:lang w:val="uk-UA" w:eastAsia="ar-SA"/>
        </w:rPr>
        <w:t>детальним планом забудови, затвердженого рішенням виконавчого комітету Черкаської міської ради від 01.07.2016 № 804 – зона Г-1 – територія багатоповерхової житлової забудови.</w:t>
      </w:r>
    </w:p>
    <w:p w:rsidR="00150317" w:rsidRDefault="00150317" w:rsidP="002E7B8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9.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Функціональне призначення земельної ділянки: на період будівництва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– </w:t>
      </w:r>
      <w:r w:rsidR="00CF5785">
        <w:rPr>
          <w:rFonts w:ascii="Times New Roman" w:eastAsia="Times New Roman" w:hAnsi="Times New Roman"/>
          <w:sz w:val="27"/>
          <w:szCs w:val="27"/>
          <w:lang w:val="uk-UA" w:eastAsia="ar-SA"/>
        </w:rPr>
        <w:t>на період будівництва – до категорій земель, зайнятих поточним та відведені під майбутнє будівництво;</w:t>
      </w:r>
    </w:p>
    <w:p w:rsidR="00CF5785" w:rsidRPr="00865AAB" w:rsidRDefault="002E7B8E" w:rsidP="002E7B8E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>п</w:t>
      </w:r>
      <w:r w:rsidR="00CF5785">
        <w:rPr>
          <w:rFonts w:ascii="Times New Roman" w:eastAsia="Times New Roman" w:hAnsi="Times New Roman"/>
          <w:sz w:val="27"/>
          <w:szCs w:val="27"/>
          <w:lang w:val="uk-UA" w:eastAsia="ar-SA"/>
        </w:rPr>
        <w:t>ісля завершення будівництва – до земель змішаного використання (землі житлової забудови та комерційного використання)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150317" w:rsidRPr="00865AAB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Основні техніко-економічні показники забудови земельної ділянки:</w:t>
      </w:r>
    </w:p>
    <w:p w:rsidR="00150317" w:rsidRPr="00865AAB" w:rsidRDefault="00150317" w:rsidP="0015031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забудови </w:t>
      </w:r>
      <w:r w:rsidRPr="00865AAB">
        <w:rPr>
          <w:rFonts w:ascii="Tahoma" w:eastAsia="Times New Roman" w:hAnsi="Tahoma" w:cs="Tahoma"/>
          <w:bCs/>
          <w:sz w:val="27"/>
          <w:szCs w:val="27"/>
          <w:lang w:val="uk-UA" w:eastAsia="ar-SA"/>
        </w:rPr>
        <w:t xml:space="preserve">—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до 650 </w:t>
      </w:r>
      <w:proofErr w:type="spellStart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;</w:t>
      </w:r>
    </w:p>
    <w:p w:rsidR="00150317" w:rsidRPr="00865AAB" w:rsidRDefault="00150317" w:rsidP="0015031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вбудовано-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прибудовані приміщення – до 4</w:t>
      </w:r>
      <w:r w:rsidR="002E7B8E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0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0 </w:t>
      </w:r>
      <w:proofErr w:type="spellStart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;</w:t>
      </w:r>
    </w:p>
    <w:p w:rsidR="00150317" w:rsidRPr="00865AAB" w:rsidRDefault="00150317" w:rsidP="0015031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поверховість – 12 поверхів (11 поверхів – житлових);</w:t>
      </w:r>
    </w:p>
    <w:p w:rsidR="00150317" w:rsidRPr="00865AAB" w:rsidRDefault="00150317" w:rsidP="0015031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lastRenderedPageBreak/>
        <w:t xml:space="preserve">площа квартир в будинку – до </w:t>
      </w:r>
      <w:r w:rsidR="002E7B8E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4800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кв.м</w:t>
      </w:r>
      <w:proofErr w:type="spellEnd"/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;</w:t>
      </w:r>
    </w:p>
    <w:p w:rsidR="00150317" w:rsidRPr="00865AAB" w:rsidRDefault="00150317" w:rsidP="00150317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будівельний об’єм вище за рівень 0,000 – до 23000 </w:t>
      </w:r>
      <w:proofErr w:type="spellStart"/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куб.м</w:t>
      </w:r>
      <w:proofErr w:type="spellEnd"/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;</w:t>
      </w:r>
    </w:p>
    <w:p w:rsidR="00150317" w:rsidRPr="00865AAB" w:rsidRDefault="00150317" w:rsidP="0015031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ab/>
        <w:t>кількість квартир:</w:t>
      </w:r>
      <w:r w:rsidR="002E7B8E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 88</w:t>
      </w:r>
    </w:p>
    <w:p w:rsidR="00150317" w:rsidRPr="00865AAB" w:rsidRDefault="002E7B8E" w:rsidP="0015031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ab/>
        <w:t>однокімнатних – 44</w:t>
      </w:r>
      <w:r w:rsidR="00150317"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>;</w:t>
      </w:r>
    </w:p>
    <w:p w:rsidR="00150317" w:rsidRPr="00865AAB" w:rsidRDefault="00150317" w:rsidP="002E7B8E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двокімнатних – </w:t>
      </w:r>
      <w:r w:rsidR="002E7B8E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>44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>.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Містобудівні умови та обмеження:</w:t>
      </w:r>
    </w:p>
    <w:p w:rsidR="00150317" w:rsidRPr="00C70CB6" w:rsidRDefault="00150317" w:rsidP="00150317">
      <w:pPr>
        <w:numPr>
          <w:ilvl w:val="0"/>
          <w:numId w:val="4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Граничнодопустима висота будівель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до 42</w:t>
      </w:r>
      <w:r w:rsidRPr="00865AAB">
        <w:rPr>
          <w:rFonts w:ascii="Times New Roman" w:eastAsia="Times New Roman" w:hAnsi="Times New Roman" w:cs="Tahoma"/>
          <w:bCs/>
          <w:color w:val="FF0000"/>
          <w:sz w:val="27"/>
          <w:szCs w:val="27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м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150317" w:rsidRPr="00865AAB" w:rsidRDefault="00150317" w:rsidP="0015031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2.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допустимий відсоток забудови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до </w:t>
      </w:r>
      <w:r w:rsidR="002E7B8E">
        <w:rPr>
          <w:rFonts w:ascii="Times New Roman" w:eastAsia="Times New Roman" w:hAnsi="Times New Roman"/>
          <w:sz w:val="27"/>
          <w:szCs w:val="27"/>
          <w:lang w:val="uk-UA" w:eastAsia="ar-SA"/>
        </w:rPr>
        <w:t>3</w:t>
      </w:r>
      <w:r w:rsidRPr="00865AAB">
        <w:rPr>
          <w:rFonts w:ascii="Times New Roman" w:eastAsia="Times New Roman" w:hAnsi="Times New Roman"/>
          <w:sz w:val="27"/>
          <w:szCs w:val="27"/>
          <w:lang w:eastAsia="ar-SA"/>
        </w:rPr>
        <w:t>0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%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>;</w:t>
      </w:r>
    </w:p>
    <w:p w:rsidR="00150317" w:rsidRPr="00865AAB" w:rsidRDefault="00150317" w:rsidP="0015031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допустима щільність населення (для житлової забудови)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 w:cs="Tahoma"/>
          <w:sz w:val="27"/>
          <w:szCs w:val="27"/>
          <w:lang w:val="uk-UA" w:eastAsia="ar-SA"/>
        </w:rPr>
        <w:t>відповідно до вимог ДБН та детального плану території</w:t>
      </w:r>
      <w:r>
        <w:rPr>
          <w:rFonts w:ascii="Times New Roman" w:eastAsia="Times New Roman" w:hAnsi="Times New Roman" w:cs="Tahoma"/>
          <w:sz w:val="27"/>
          <w:szCs w:val="27"/>
          <w:lang w:val="uk-UA" w:eastAsia="ar-SA"/>
        </w:rPr>
        <w:t>.</w:t>
      </w:r>
    </w:p>
    <w:p w:rsidR="00150317" w:rsidRPr="00865AAB" w:rsidRDefault="00150317" w:rsidP="00150317">
      <w:pPr>
        <w:numPr>
          <w:ilvl w:val="0"/>
          <w:numId w:val="3"/>
        </w:numPr>
        <w:tabs>
          <w:tab w:val="left" w:pos="-326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Відстані від об’єкта, який проектується, до меж червоних ліній та ліній регулювання забудови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по вул. Гагаріна –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внутрішньоквартальна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забудова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 </w:t>
      </w:r>
    </w:p>
    <w:p w:rsidR="00150317" w:rsidRPr="00865AAB" w:rsidRDefault="00150317" w:rsidP="00150317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санітарно-захисні та інші охоронювані зони) </w:t>
      </w:r>
      <w:r w:rsidRPr="009D0FD8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функціонально-планувальну та </w:t>
      </w:r>
    </w:p>
    <w:p w:rsidR="00150317" w:rsidRPr="00865AAB" w:rsidRDefault="00150317" w:rsidP="00150317">
      <w:pPr>
        <w:suppressAutoHyphens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архітектурно-просторову організацію території прийняти з урахуванням  санітарно-гігієнічних, протипожежних, демографічних вимог;</w:t>
      </w:r>
    </w:p>
    <w:p w:rsidR="00150317" w:rsidRPr="00865AAB" w:rsidRDefault="00150317" w:rsidP="00150317">
      <w:pPr>
        <w:numPr>
          <w:ilvl w:val="0"/>
          <w:numId w:val="5"/>
        </w:numPr>
        <w:suppressAutoHyphens/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150317" w:rsidRPr="00865AAB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6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.Мінімально допустимі відстані від об’єктів, які проектуються, до існуючих будинків та споруд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відповідно до вимог ДБН 360-92**;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але не менш 1,0 м до межі своєї земельної ділянки;</w:t>
      </w:r>
    </w:p>
    <w:p w:rsidR="00150317" w:rsidRPr="00865AAB" w:rsidRDefault="00150317" w:rsidP="00150317">
      <w:pPr>
        <w:numPr>
          <w:ilvl w:val="0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150317" w:rsidRPr="00865AAB" w:rsidRDefault="00150317" w:rsidP="0015031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7.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Охоронювані зони інженерних комунікацій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>—</w:t>
      </w:r>
      <w:r w:rsidRPr="00C70CB6">
        <w:rPr>
          <w:rFonts w:ascii="Times New Roman" w:eastAsia="Times New Roman" w:hAnsi="Times New Roman"/>
          <w:b/>
          <w:sz w:val="27"/>
          <w:szCs w:val="27"/>
          <w:lang w:val="uk-UA" w:eastAsia="ar-SA"/>
        </w:rPr>
        <w:t xml:space="preserve">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отримати необхідні технічні умови на приєднання об’єкту до міських інженерних мереж;</w:t>
      </w:r>
    </w:p>
    <w:p w:rsidR="00150317" w:rsidRPr="00865AAB" w:rsidRDefault="00150317" w:rsidP="0015031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- розробити заходи щодо збереження безперебійного інженерного забезпечення прилеглої забудови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150317" w:rsidRPr="00865AAB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8"/>
          <w:szCs w:val="3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8.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 </w:t>
      </w:r>
      <w:r w:rsidRPr="00865AAB">
        <w:rPr>
          <w:rFonts w:ascii="Times New Roman" w:eastAsia="Times New Roman" w:hAnsi="Times New Roman" w:cs="Tahoma"/>
          <w:b/>
          <w:sz w:val="28"/>
          <w:szCs w:val="34"/>
          <w:lang w:val="uk-UA" w:eastAsia="ar-SA"/>
        </w:rPr>
        <w:t>—</w:t>
      </w:r>
    </w:p>
    <w:p w:rsidR="00150317" w:rsidRPr="00865AAB" w:rsidRDefault="00150317" w:rsidP="0015031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 w:cs="Arial Unicode MS"/>
          <w:sz w:val="28"/>
          <w:szCs w:val="34"/>
          <w:lang w:val="uk-UA" w:eastAsia="ar-SA"/>
        </w:rPr>
        <w:tab/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</w:t>
      </w:r>
      <w:proofErr w:type="spellStart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інш</w:t>
      </w:r>
      <w:proofErr w:type="spellEnd"/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. – на підставі звіту про інженерні геологічні вишукування. </w:t>
      </w:r>
    </w:p>
    <w:p w:rsidR="00150317" w:rsidRPr="00865AAB" w:rsidRDefault="00150317" w:rsidP="00150317">
      <w:pPr>
        <w:spacing w:after="0" w:line="240" w:lineRule="auto"/>
        <w:ind w:left="709" w:hanging="1"/>
        <w:jc w:val="both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геоінформаційної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МГІС-Черкаси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mail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: </w:t>
      </w:r>
      <w:hyperlink r:id="rId7" w:history="1"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MGIS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.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cherkasy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@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ukr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.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net</w:t>
        </w:r>
      </w:hyperlink>
      <w:r w:rsidRPr="00865AAB">
        <w:rPr>
          <w:rFonts w:ascii="Times New Roman" w:hAnsi="Times New Roman"/>
          <w:sz w:val="27"/>
          <w:szCs w:val="27"/>
          <w:lang w:val="uk-UA" w:eastAsia="uk-UA"/>
        </w:rPr>
        <w:t>)</w:t>
      </w:r>
      <w:r>
        <w:rPr>
          <w:rFonts w:ascii="Times New Roman" w:hAnsi="Times New Roman"/>
          <w:sz w:val="27"/>
          <w:szCs w:val="27"/>
          <w:lang w:val="uk-UA" w:eastAsia="uk-UA"/>
        </w:rPr>
        <w:t>,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згідно з технічними вимогами:</w:t>
      </w:r>
    </w:p>
    <w:p w:rsidR="00150317" w:rsidRPr="00865AAB" w:rsidRDefault="00150317" w:rsidP="00150317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формат − *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.dmf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Delta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Digitals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) та *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.pdf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Adobe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Acrobat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) векторний;</w:t>
      </w:r>
    </w:p>
    <w:p w:rsidR="00150317" w:rsidRPr="00865AAB" w:rsidRDefault="00150317" w:rsidP="00150317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150317" w:rsidRPr="00865AAB" w:rsidRDefault="00150317" w:rsidP="00150317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система висот − Балтійська.</w:t>
      </w:r>
    </w:p>
    <w:p w:rsidR="00150317" w:rsidRPr="00865AAB" w:rsidRDefault="00150317" w:rsidP="00150317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lastRenderedPageBreak/>
        <w:t xml:space="preserve">масштабів 1:5000, 1:2000, 1:1000, 1:500», затвердженого </w:t>
      </w:r>
      <w:r>
        <w:rPr>
          <w:rFonts w:ascii="Times New Roman" w:hAnsi="Times New Roman"/>
          <w:sz w:val="27"/>
          <w:szCs w:val="27"/>
          <w:lang w:val="uk-UA" w:eastAsia="uk-UA"/>
        </w:rPr>
        <w:t>н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аказом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від 09.03.2000 № 25.</w:t>
      </w:r>
    </w:p>
    <w:p w:rsidR="00150317" w:rsidRPr="00865AAB" w:rsidRDefault="00150317" w:rsidP="00150317">
      <w:pPr>
        <w:spacing w:after="0" w:line="240" w:lineRule="auto"/>
        <w:ind w:left="709" w:hanging="1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</w:t>
      </w:r>
      <w:r>
        <w:rPr>
          <w:rFonts w:ascii="Times New Roman" w:hAnsi="Times New Roman"/>
          <w:sz w:val="27"/>
          <w:szCs w:val="27"/>
          <w:lang w:val="uk-UA" w:eastAsia="uk-UA"/>
        </w:rPr>
        <w:t>н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аказом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від 03.08.2001 № 295.</w:t>
      </w:r>
    </w:p>
    <w:p w:rsidR="00150317" w:rsidRPr="00865AAB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9.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благоустрою (в тому числі щодо відновлення благоустрою)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28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згідно з </w:t>
      </w:r>
    </w:p>
    <w:p w:rsidR="00150317" w:rsidRPr="00865AAB" w:rsidRDefault="00150317" w:rsidP="001503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складі проекту передбачити: </w:t>
      </w:r>
    </w:p>
    <w:p w:rsidR="00150317" w:rsidRPr="00865AAB" w:rsidRDefault="00150317" w:rsidP="001503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t>- виконання комплексного благоустрою і впорядкування прилеглої території та використати досвід європейських країн в частині розпланування та озеленення території (газони, квітники, багаторічні насадження, тротуарні світильники, влаштування  асфальтобетонного покриття та  покриття із плит ФЕМ)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; 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>- дотримання інсоляційних вимог і нормативних відстаней від оточуючих та запроектованих (або перспективних) будівель і споруд;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розміщення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набору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функціонально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необхідних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малих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sz w:val="27"/>
          <w:szCs w:val="27"/>
        </w:rPr>
        <w:t>арх</w:t>
      </w:r>
      <w:proofErr w:type="gramEnd"/>
      <w:r w:rsidRPr="00865AAB">
        <w:rPr>
          <w:rFonts w:ascii="Times New Roman" w:eastAsia="Times New Roman" w:hAnsi="Times New Roman"/>
          <w:sz w:val="27"/>
          <w:szCs w:val="27"/>
        </w:rPr>
        <w:t>ітектурних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форм (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урни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, лавки для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відпочинку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>)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>;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</w:rPr>
      </w:pPr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передбачити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майданчики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спортивні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,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ігрові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</w:rPr>
        <w:t>, для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відпочинку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>,</w:t>
      </w:r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господарських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7"/>
          <w:szCs w:val="27"/>
        </w:rPr>
        <w:t>цілей</w:t>
      </w:r>
      <w:proofErr w:type="spellEnd"/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та складування сміття відповідно до вимог 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ДБН 360-92</w:t>
      </w:r>
      <w:r w:rsidRPr="00865AAB">
        <w:rPr>
          <w:rFonts w:ascii="Tahoma" w:eastAsia="Times New Roman" w:hAnsi="Tahoma" w:cs="Arial Unicode MS"/>
          <w:bCs/>
          <w:sz w:val="27"/>
          <w:szCs w:val="27"/>
          <w:lang w:val="uk-UA"/>
        </w:rPr>
        <w:t>**</w:t>
      </w:r>
      <w:r w:rsidRPr="00865AAB">
        <w:rPr>
          <w:rFonts w:ascii="Times New Roman" w:eastAsia="Times New Roman" w:hAnsi="Times New Roman"/>
          <w:sz w:val="27"/>
          <w:szCs w:val="27"/>
        </w:rPr>
        <w:t>;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зовнішнє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освітлення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: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встановити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декоративні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sz w:val="27"/>
          <w:szCs w:val="27"/>
        </w:rPr>
        <w:t>св</w:t>
      </w:r>
      <w:proofErr w:type="gramEnd"/>
      <w:r w:rsidRPr="00865AAB">
        <w:rPr>
          <w:rFonts w:ascii="Times New Roman" w:eastAsia="Times New Roman" w:hAnsi="Times New Roman"/>
          <w:sz w:val="27"/>
          <w:szCs w:val="27"/>
        </w:rPr>
        <w:t>ітильники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які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б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забезпечили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нормативний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рівень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освітленості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території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>;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- улаштування пониженого бортового каменю для забезпечення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безперешкодного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пересування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>;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t>- вільні зони для під’їздів та проїздів автомобілів швидкої медичної допомоги, пожежної, рятувальної, аварійно-відновлювальної техніки тощо;</w:t>
      </w:r>
    </w:p>
    <w:p w:rsidR="00150317" w:rsidRPr="00771E1C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</w:rPr>
        <w:t xml:space="preserve">- у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складі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робочого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проекту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виконати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демонстраційно-показовий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матеріал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0,8х1,2 м (генплан,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фасади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) та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надати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на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розгляд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sz w:val="27"/>
          <w:szCs w:val="27"/>
        </w:rPr>
        <w:t>арх</w:t>
      </w:r>
      <w:proofErr w:type="gramEnd"/>
      <w:r w:rsidRPr="00865AAB">
        <w:rPr>
          <w:rFonts w:ascii="Times New Roman" w:eastAsia="Times New Roman" w:hAnsi="Times New Roman"/>
          <w:sz w:val="27"/>
          <w:szCs w:val="27"/>
        </w:rPr>
        <w:t>ітектурної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містобудівної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ради</w:t>
      </w:r>
      <w:r>
        <w:rPr>
          <w:rFonts w:ascii="Times New Roman" w:eastAsia="Times New Roman" w:hAnsi="Times New Roman"/>
          <w:sz w:val="27"/>
          <w:szCs w:val="27"/>
          <w:lang w:val="uk-UA"/>
        </w:rPr>
        <w:t>.</w:t>
      </w:r>
    </w:p>
    <w:p w:rsidR="00150317" w:rsidRPr="00865AAB" w:rsidRDefault="00150317" w:rsidP="00150317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7"/>
          <w:szCs w:val="27"/>
          <w:u w:val="single"/>
        </w:rPr>
      </w:pPr>
      <w:r w:rsidRPr="00865AAB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В </w:t>
      </w:r>
      <w:proofErr w:type="spellStart"/>
      <w:r w:rsidRPr="00865AAB">
        <w:rPr>
          <w:rFonts w:ascii="Times New Roman" w:eastAsia="Times New Roman" w:hAnsi="Times New Roman"/>
          <w:b/>
          <w:sz w:val="27"/>
          <w:szCs w:val="27"/>
          <w:u w:val="single"/>
        </w:rPr>
        <w:t>складі</w:t>
      </w:r>
      <w:proofErr w:type="spellEnd"/>
      <w:r w:rsidRPr="00865AAB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 проекту </w:t>
      </w:r>
      <w:proofErr w:type="spellStart"/>
      <w:r w:rsidRPr="00865AAB">
        <w:rPr>
          <w:rFonts w:ascii="Times New Roman" w:eastAsia="Times New Roman" w:hAnsi="Times New Roman"/>
          <w:b/>
          <w:sz w:val="27"/>
          <w:szCs w:val="27"/>
          <w:u w:val="single"/>
        </w:rPr>
        <w:t>передбачити</w:t>
      </w:r>
      <w:proofErr w:type="spellEnd"/>
      <w:r w:rsidRPr="00865AAB">
        <w:rPr>
          <w:rFonts w:ascii="Times New Roman" w:eastAsia="Times New Roman" w:hAnsi="Times New Roman"/>
          <w:b/>
          <w:sz w:val="27"/>
          <w:szCs w:val="27"/>
          <w:u w:val="single"/>
        </w:rPr>
        <w:t>: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6"/>
          <w:szCs w:val="26"/>
        </w:rPr>
        <w:t>-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забезпечення кожної квартири багатоповерхового будинку </w:t>
      </w:r>
      <w:proofErr w:type="spellStart"/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парковочними</w:t>
      </w:r>
      <w:proofErr w:type="spellEnd"/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місцями; 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6"/>
          <w:szCs w:val="26"/>
          <w:lang w:val="uk-UA"/>
        </w:rPr>
        <w:t>-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забезпечення, відповідно до нормативів, гостьових </w:t>
      </w:r>
      <w:proofErr w:type="spellStart"/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>паркомісць</w:t>
      </w:r>
      <w:proofErr w:type="spellEnd"/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на земельній ділянці з боку від автозаправки для вбудовано-прибудованих закладів;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865AAB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зовнішнє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опорядження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(паспорт опорядження додатково погодити)</w:t>
      </w:r>
      <w:r w:rsidRPr="00865AAB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>ст</w:t>
      </w:r>
      <w:proofErr w:type="gramEnd"/>
      <w:r w:rsidRPr="00865AAB">
        <w:rPr>
          <w:rFonts w:ascii="Times New Roman" w:eastAsia="Times New Roman" w:hAnsi="Times New Roman"/>
          <w:sz w:val="26"/>
          <w:szCs w:val="26"/>
        </w:rPr>
        <w:t>іни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фасаду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, цоколь</w:t>
      </w:r>
      <w:r w:rsidRPr="00865AAB">
        <w:rPr>
          <w:rFonts w:ascii="Times New Roman" w:eastAsia="Times New Roman" w:hAnsi="Times New Roman"/>
          <w:sz w:val="26"/>
          <w:szCs w:val="26"/>
        </w:rPr>
        <w:t xml:space="preserve"> – 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відповідно до паспорта опорядження</w:t>
      </w:r>
      <w:r w:rsidRPr="00865AAB">
        <w:rPr>
          <w:rFonts w:ascii="Times New Roman" w:eastAsia="Times New Roman" w:hAnsi="Times New Roman"/>
          <w:sz w:val="26"/>
          <w:szCs w:val="26"/>
        </w:rPr>
        <w:t>;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вікна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―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металопластик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заповнений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склопакетами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двері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–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дерев’яні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>металеві (вхідні)</w:t>
      </w: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передбачити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місця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в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будинку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які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не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порушують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bCs/>
          <w:sz w:val="26"/>
          <w:szCs w:val="26"/>
        </w:rPr>
        <w:t>арх</w:t>
      </w:r>
      <w:proofErr w:type="gramEnd"/>
      <w:r w:rsidRPr="00865AAB">
        <w:rPr>
          <w:rFonts w:ascii="Times New Roman" w:eastAsia="Times New Roman" w:hAnsi="Times New Roman"/>
          <w:bCs/>
          <w:sz w:val="26"/>
          <w:szCs w:val="26"/>
        </w:rPr>
        <w:t>ітектурного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вигляду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будівлі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для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розташування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кондиціонерів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, </w:t>
      </w: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засобів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супутникового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зв'язку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>- застосування енергозберігаючих технологій;</w:t>
      </w:r>
    </w:p>
    <w:p w:rsidR="00150317" w:rsidRPr="00865AAB" w:rsidRDefault="00150317" w:rsidP="001503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забезпечити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умови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для комфортного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перебування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безперешкодного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пересування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відповідно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до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вимог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ДБН В.2.2-17:2006 «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Доступність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будинків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для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»,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розділу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12 ДБН В.2.2-9-2009 “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Громадські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>Основні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положення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>”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).</w:t>
      </w:r>
      <w:proofErr w:type="gramEnd"/>
    </w:p>
    <w:p w:rsidR="00150317" w:rsidRPr="00865AAB" w:rsidRDefault="00150317" w:rsidP="00150317">
      <w:pPr>
        <w:spacing w:after="0" w:line="240" w:lineRule="auto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Забезпечення умов транспортно-пішохідного зв’язку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b/>
          <w:sz w:val="28"/>
          <w:szCs w:val="28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передбачити під'їзд до</w:t>
      </w:r>
    </w:p>
    <w:p w:rsidR="00150317" w:rsidRPr="00865AAB" w:rsidRDefault="00150317" w:rsidP="0015031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lastRenderedPageBreak/>
        <w:t xml:space="preserve">об'єкта 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з вул. 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>Гагаріна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,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з урахуванням безпеки дорожнього та пішохідного рухів</w:t>
      </w: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.</w:t>
      </w:r>
    </w:p>
    <w:p w:rsidR="00150317" w:rsidRPr="00865AAB" w:rsidRDefault="00150317" w:rsidP="0015031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70CB6">
        <w:rPr>
          <w:rFonts w:eastAsia="Times New Roman"/>
          <w:sz w:val="24"/>
          <w:szCs w:val="24"/>
          <w:lang w:val="uk-UA" w:eastAsia="ar-SA"/>
        </w:rPr>
        <w:t xml:space="preserve">11.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забезпечення необхідною кількістю місць зберігання автотранспорту</w:t>
      </w:r>
      <w:r w:rsidRPr="00C70CB6">
        <w:rPr>
          <w:rFonts w:eastAsia="Times New Roman"/>
          <w:sz w:val="24"/>
          <w:szCs w:val="24"/>
          <w:lang w:val="uk-UA" w:eastAsia="ar-SA"/>
        </w:rPr>
        <w:t xml:space="preserve"> </w:t>
      </w:r>
      <w:r w:rsidRPr="00C70CB6">
        <w:rPr>
          <w:rFonts w:eastAsia="Times New Roman" w:cs="Tahoma"/>
          <w:sz w:val="28"/>
          <w:szCs w:val="34"/>
          <w:lang w:val="uk-UA" w:eastAsia="ar-SA"/>
        </w:rPr>
        <w:t xml:space="preserve">- </w:t>
      </w:r>
      <w:r w:rsidRPr="00865AAB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ДБН 360-92** “Містобудування. Планування і забудова міських і сільських поселень”. Передбачити влаштування окремих стоянок  для автомобілів інвалідів в параметрах, що відповідають вимогам  будівельних норм</w:t>
      </w:r>
      <w:r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150317" w:rsidRPr="00865AAB" w:rsidRDefault="00150317" w:rsidP="0015031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12. </w:t>
      </w:r>
      <w:r w:rsidRPr="00865AAB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>Вимоги щодо охорони культурної спадщини</w:t>
      </w: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відсутні.</w:t>
      </w:r>
    </w:p>
    <w:p w:rsidR="00150317" w:rsidRPr="00C70CB6" w:rsidRDefault="00150317" w:rsidP="00150317">
      <w:pPr>
        <w:spacing w:after="0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13. </w:t>
      </w:r>
      <w:r w:rsidRPr="00865AAB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>Інші вимоги до об’єктів будівництва, передбачені законодавством -     </w:t>
      </w: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>     </w:t>
      </w:r>
    </w:p>
    <w:p w:rsidR="00150317" w:rsidRPr="00865AAB" w:rsidRDefault="00150317" w:rsidP="002E7B8E">
      <w:pPr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865AAB">
        <w:rPr>
          <w:rFonts w:ascii="Times New Roman" w:eastAsia="Tahoma" w:hAnsi="Times New Roman"/>
          <w:sz w:val="26"/>
          <w:szCs w:val="26"/>
          <w:lang w:val="uk-UA"/>
        </w:rPr>
        <w:t xml:space="preserve">відповідно до статті 40 Закону  України  </w:t>
      </w:r>
      <w:proofErr w:type="spellStart"/>
      <w:r w:rsidRPr="00865AAB">
        <w:rPr>
          <w:rFonts w:ascii="Times New Roman" w:eastAsia="Tahoma" w:hAnsi="Times New Roman"/>
          <w:sz w:val="26"/>
          <w:szCs w:val="26"/>
          <w:lang w:val="uk-UA"/>
        </w:rPr>
        <w:t>„Про</w:t>
      </w:r>
      <w:proofErr w:type="spellEnd"/>
      <w:r w:rsidRPr="00865AAB">
        <w:rPr>
          <w:rFonts w:ascii="Times New Roman" w:eastAsia="Tahoma" w:hAnsi="Times New Roman"/>
          <w:sz w:val="26"/>
          <w:szCs w:val="26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865AAB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 </w:t>
      </w:r>
    </w:p>
    <w:p w:rsidR="00150317" w:rsidRPr="00865AAB" w:rsidRDefault="00150317" w:rsidP="002E7B8E">
      <w:pPr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865AAB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</w:t>
      </w:r>
    </w:p>
    <w:p w:rsidR="00150317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             </w:t>
      </w:r>
    </w:p>
    <w:p w:rsidR="00150317" w:rsidRPr="00C70CB6" w:rsidRDefault="00150317" w:rsidP="001503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ІІ. Графічна частина.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150317" w:rsidRPr="00C70CB6" w:rsidRDefault="002E7B8E" w:rsidP="0015031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val="uk-UA" w:eastAsia="ar-SA"/>
        </w:rPr>
        <w:t>Викопійовка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з плану міста</w:t>
      </w:r>
      <w:r w:rsidR="00150317"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150317" w:rsidRPr="00C70CB6" w:rsidRDefault="00150317" w:rsidP="00150317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Фрагмент детального плану території – 1 аркуш.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Начальник управління 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планування та архітектури департаменту 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150317" w:rsidRPr="00C70CB6" w:rsidRDefault="00150317" w:rsidP="001503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та інспектування Черкаської міської ради                                     В.В. Чернуха</w:t>
      </w:r>
    </w:p>
    <w:p w:rsidR="00150317" w:rsidRPr="00C70CB6" w:rsidRDefault="00150317" w:rsidP="00150317">
      <w:pPr>
        <w:rPr>
          <w:lang w:val="uk-UA"/>
        </w:rPr>
      </w:pPr>
    </w:p>
    <w:p w:rsidR="00EC6AE3" w:rsidRPr="00150317" w:rsidRDefault="00EC6AE3">
      <w:pPr>
        <w:rPr>
          <w:lang w:val="uk-UA"/>
        </w:rPr>
      </w:pPr>
    </w:p>
    <w:sectPr w:rsidR="00EC6AE3" w:rsidRPr="00150317" w:rsidSect="009D0FD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17"/>
    <w:rsid w:val="00150317"/>
    <w:rsid w:val="002E7B8E"/>
    <w:rsid w:val="00410002"/>
    <w:rsid w:val="006D00BE"/>
    <w:rsid w:val="00757F0A"/>
    <w:rsid w:val="00793FE9"/>
    <w:rsid w:val="00CA7D24"/>
    <w:rsid w:val="00CF5785"/>
    <w:rsid w:val="00E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S.cherkas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5</cp:revision>
  <cp:lastPrinted>2016-07-15T08:34:00Z</cp:lastPrinted>
  <dcterms:created xsi:type="dcterms:W3CDTF">2016-07-08T11:28:00Z</dcterms:created>
  <dcterms:modified xsi:type="dcterms:W3CDTF">2016-07-15T08:34:00Z</dcterms:modified>
</cp:coreProperties>
</file>